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3BD51F" w14:textId="0A4B581C" w:rsidR="00C809FC" w:rsidRDefault="00C809FC" w:rsidP="00047B09">
      <w:pPr>
        <w:ind w:firstLine="0"/>
      </w:pPr>
    </w:p>
    <w:p w14:paraId="077FD183" w14:textId="4D954FED" w:rsidR="00047B09" w:rsidRDefault="00047B09" w:rsidP="00047B09">
      <w:pPr>
        <w:ind w:firstLine="0"/>
      </w:pPr>
    </w:p>
    <w:p w14:paraId="74281FEB" w14:textId="425D7EFF" w:rsidR="00047B09" w:rsidRDefault="00047B09" w:rsidP="00047B09">
      <w:pPr>
        <w:ind w:firstLine="0"/>
      </w:pPr>
    </w:p>
    <w:p w14:paraId="17DDC399" w14:textId="31A57895" w:rsidR="00047B09" w:rsidRDefault="00047B09" w:rsidP="00047B09">
      <w:pPr>
        <w:ind w:firstLine="0"/>
      </w:pPr>
    </w:p>
    <w:p w14:paraId="787D6218" w14:textId="6C463CC9" w:rsidR="00047B09" w:rsidRDefault="00047B09" w:rsidP="00047B09">
      <w:pPr>
        <w:ind w:firstLine="0"/>
      </w:pPr>
    </w:p>
    <w:p w14:paraId="311A737B" w14:textId="5ECCF4D9" w:rsidR="00047B09" w:rsidRDefault="00047B09" w:rsidP="00047B09">
      <w:pPr>
        <w:ind w:firstLine="0"/>
      </w:pPr>
    </w:p>
    <w:p w14:paraId="77DA0763" w14:textId="0989AB8F" w:rsidR="00047B09" w:rsidRDefault="003033C1" w:rsidP="00047B09">
      <w:pPr>
        <w:ind w:firstLine="0"/>
        <w:jc w:val="center"/>
      </w:pPr>
      <w:r>
        <w:t>Origin and Development of Texas Constitution</w:t>
      </w:r>
      <w:bookmarkStart w:id="0" w:name="_GoBack"/>
      <w:bookmarkEnd w:id="0"/>
    </w:p>
    <w:p w14:paraId="01873377" w14:textId="15CA802E" w:rsidR="00047B09" w:rsidRDefault="003556E1" w:rsidP="00047B09">
      <w:pPr>
        <w:ind w:firstLine="0"/>
        <w:jc w:val="center"/>
      </w:pPr>
      <w:r>
        <w:t xml:space="preserve">Student’s </w:t>
      </w:r>
      <w:r w:rsidR="003033C1">
        <w:t>Name</w:t>
      </w:r>
    </w:p>
    <w:p w14:paraId="5697F731" w14:textId="653DA775" w:rsidR="00047B09" w:rsidRDefault="003033C1" w:rsidP="00047B09">
      <w:pPr>
        <w:ind w:firstLine="0"/>
        <w:jc w:val="center"/>
      </w:pPr>
      <w:r>
        <w:t>Institution</w:t>
      </w:r>
      <w:r w:rsidR="003556E1">
        <w:t xml:space="preserve">al Affiliation </w:t>
      </w:r>
    </w:p>
    <w:p w14:paraId="660BE240" w14:textId="70F3A4A3" w:rsidR="00047B09" w:rsidRDefault="00047B09" w:rsidP="00047B09">
      <w:pPr>
        <w:ind w:firstLine="0"/>
        <w:jc w:val="center"/>
      </w:pPr>
    </w:p>
    <w:p w14:paraId="4DFFF6ED" w14:textId="6FB0C9B9" w:rsidR="00047B09" w:rsidRDefault="00047B09" w:rsidP="00047B09">
      <w:pPr>
        <w:ind w:firstLine="0"/>
        <w:jc w:val="center"/>
      </w:pPr>
    </w:p>
    <w:p w14:paraId="6C37A010" w14:textId="2D046858" w:rsidR="00047B09" w:rsidRDefault="00047B09" w:rsidP="00047B09">
      <w:pPr>
        <w:ind w:firstLine="0"/>
        <w:jc w:val="center"/>
      </w:pPr>
    </w:p>
    <w:p w14:paraId="1D23CC6A" w14:textId="0165CD30" w:rsidR="00047B09" w:rsidRDefault="00047B09" w:rsidP="00047B09">
      <w:pPr>
        <w:ind w:firstLine="0"/>
        <w:jc w:val="center"/>
      </w:pPr>
    </w:p>
    <w:p w14:paraId="397D5346" w14:textId="17F07E0C" w:rsidR="00047B09" w:rsidRDefault="00047B09" w:rsidP="00047B09">
      <w:pPr>
        <w:ind w:firstLine="0"/>
        <w:jc w:val="center"/>
      </w:pPr>
    </w:p>
    <w:p w14:paraId="00205A98" w14:textId="74403097" w:rsidR="00047B09" w:rsidRDefault="00047B09" w:rsidP="00047B09">
      <w:pPr>
        <w:ind w:firstLine="0"/>
        <w:jc w:val="center"/>
      </w:pPr>
    </w:p>
    <w:p w14:paraId="5D94F39C" w14:textId="36529F55" w:rsidR="00047B09" w:rsidRDefault="00047B09" w:rsidP="00047B09">
      <w:pPr>
        <w:ind w:firstLine="0"/>
        <w:jc w:val="center"/>
      </w:pPr>
    </w:p>
    <w:p w14:paraId="1AB75CCB" w14:textId="076F9438" w:rsidR="00047B09" w:rsidRDefault="00047B09" w:rsidP="00047B09">
      <w:pPr>
        <w:ind w:firstLine="0"/>
        <w:jc w:val="center"/>
      </w:pPr>
    </w:p>
    <w:p w14:paraId="5E95CBDC" w14:textId="33BA9482" w:rsidR="00047B09" w:rsidRDefault="00047B09" w:rsidP="00047B09">
      <w:pPr>
        <w:ind w:firstLine="0"/>
        <w:jc w:val="center"/>
      </w:pPr>
    </w:p>
    <w:p w14:paraId="17E0140C" w14:textId="0A6DDB84" w:rsidR="00047B09" w:rsidRDefault="00047B09" w:rsidP="00047B09">
      <w:pPr>
        <w:ind w:firstLine="0"/>
        <w:jc w:val="center"/>
      </w:pPr>
    </w:p>
    <w:p w14:paraId="338B118C" w14:textId="792D0358" w:rsidR="00047B09" w:rsidRDefault="00047B09" w:rsidP="00047B09">
      <w:pPr>
        <w:ind w:firstLine="0"/>
        <w:jc w:val="center"/>
      </w:pPr>
    </w:p>
    <w:p w14:paraId="2F80BAB7" w14:textId="77777777" w:rsidR="00EA6B15" w:rsidRDefault="00EA6B15" w:rsidP="00047B09">
      <w:pPr>
        <w:ind w:firstLine="0"/>
        <w:jc w:val="center"/>
      </w:pPr>
    </w:p>
    <w:p w14:paraId="04D8E9FC" w14:textId="77777777" w:rsidR="00EA6B15" w:rsidRDefault="00EA6B15" w:rsidP="00047B09">
      <w:pPr>
        <w:ind w:firstLine="0"/>
        <w:jc w:val="center"/>
      </w:pPr>
    </w:p>
    <w:p w14:paraId="6163CBE6" w14:textId="77777777" w:rsidR="00EA6B15" w:rsidRDefault="00EA6B15" w:rsidP="00047B09">
      <w:pPr>
        <w:ind w:firstLine="0"/>
        <w:jc w:val="center"/>
      </w:pPr>
    </w:p>
    <w:p w14:paraId="01139464" w14:textId="08A5F2E4" w:rsidR="00047B09" w:rsidRDefault="003033C1" w:rsidP="00047B09">
      <w:pPr>
        <w:ind w:firstLine="0"/>
        <w:jc w:val="center"/>
      </w:pPr>
      <w:r>
        <w:lastRenderedPageBreak/>
        <w:t>Origin and Development of Texas Constitution</w:t>
      </w:r>
    </w:p>
    <w:p w14:paraId="46453520" w14:textId="760523CB" w:rsidR="00047B09" w:rsidRDefault="003033C1" w:rsidP="009036A2">
      <w:r>
        <w:t xml:space="preserve">Texas constitution is among the most elaborate constitutions in the United States of America.  The current constitution was effected in 1876. Since </w:t>
      </w:r>
      <w:r w:rsidR="00B070A9">
        <w:t>then,</w:t>
      </w:r>
      <w:r>
        <w:t xml:space="preserve"> the constitution has undergone various reviews and adjustments making it the seventh constitution</w:t>
      </w:r>
      <w:r w:rsidR="00FE69AB">
        <w:t xml:space="preserve"> (Morrow, 2020)</w:t>
      </w:r>
      <w:r>
        <w:t xml:space="preserve">. </w:t>
      </w:r>
      <w:r w:rsidR="00B070A9">
        <w:t xml:space="preserve">The constitution acts as the framework for both legal and political activities in the state of Texas. It gives an elaborate structure of the government including its functions. The constitution has a preamble and seventeen articles. The essay strives to highlight the reasons why Texas has seven constitutions, what we learn from the history and government of Texas via the constitutional reviews, and why the Texan constitution has more words compared to the federal constitution. It </w:t>
      </w:r>
      <w:r w:rsidR="00FE69AB">
        <w:t xml:space="preserve">also concludes that </w:t>
      </w:r>
      <w:r w:rsidR="00B070A9">
        <w:t>Texas deserve</w:t>
      </w:r>
      <w:r w:rsidR="00FE69AB">
        <w:t>s</w:t>
      </w:r>
      <w:r w:rsidR="00B070A9">
        <w:t xml:space="preserve"> a new constitution.</w:t>
      </w:r>
    </w:p>
    <w:p w14:paraId="39D90527" w14:textId="5D94F30D" w:rsidR="00B070A9" w:rsidRDefault="003033C1" w:rsidP="009036A2">
      <w:r>
        <w:t>Texas has had seven constitutions because of various reasons. One o</w:t>
      </w:r>
      <w:r w:rsidR="00C42209">
        <w:t>f</w:t>
      </w:r>
      <w:r>
        <w:t xml:space="preserve"> them is that “Texas has a relatively low ba</w:t>
      </w:r>
      <w:r w:rsidR="00B91A1C">
        <w:t>r for amending its constitution</w:t>
      </w:r>
      <w:r>
        <w:t>”</w:t>
      </w:r>
      <w:r w:rsidR="00FE69AB">
        <w:t xml:space="preserve"> (Powe, 2018)</w:t>
      </w:r>
      <w:r w:rsidR="00B91A1C">
        <w:t xml:space="preserve">. </w:t>
      </w:r>
      <w:r>
        <w:t xml:space="preserve">This aspect makes it relatively easy to amend the constitution. The alteration of the federal constitution is always a difficult task. It requires the acquisition of a two-thirds vote from both houses of congress. Also, three-fourths of the states must </w:t>
      </w:r>
      <w:r w:rsidR="00C42209">
        <w:t>approve. In</w:t>
      </w:r>
      <w:r>
        <w:t xml:space="preserve"> Texas, the amendment is </w:t>
      </w:r>
      <w:r w:rsidR="00C42209">
        <w:t>passed by the legislature of the state and approved via a referendum.</w:t>
      </w:r>
      <w:r>
        <w:t xml:space="preserve"> Besides, the constitution has needed alterations and additions often because of its paradoxical position of considering the powers of the state government in a highly restrictive angle.</w:t>
      </w:r>
      <w:r w:rsidR="00C42209">
        <w:t xml:space="preserve"> Each constitution aimed at correcting the faults reflected in the latter to address the challenges of its time.</w:t>
      </w:r>
    </w:p>
    <w:p w14:paraId="363D276B" w14:textId="7338D023" w:rsidR="007E60B7" w:rsidRDefault="007E60B7" w:rsidP="007E60B7">
      <w:r>
        <w:t>From reviewing these constitutions, we learn a lot about Texas history and government. One such lesson is that Texas ceased to be a republic in 1845 by joining the USA. Hence, a new state constitution was necessary.  It joined the USA as the 28</w:t>
      </w:r>
      <w:r w:rsidRPr="00331119">
        <w:rPr>
          <w:vertAlign w:val="superscript"/>
        </w:rPr>
        <w:t>th</w:t>
      </w:r>
      <w:r>
        <w:t xml:space="preserve"> state. Another lesson is that Texas seceded from the USA in 1861 (</w:t>
      </w:r>
      <w:proofErr w:type="spellStart"/>
      <w:r>
        <w:t>Powe</w:t>
      </w:r>
      <w:proofErr w:type="spellEnd"/>
      <w:r>
        <w:t xml:space="preserve">, 2018). Hence the 1861 Confederate constitution was </w:t>
      </w:r>
      <w:r>
        <w:lastRenderedPageBreak/>
        <w:t>drafted to that effect. We also learn that the Democrats regained control of Texas in 1873 from Edmund Davis (a Radical Republican).</w:t>
      </w:r>
      <w:r w:rsidR="003F0E0B">
        <w:t xml:space="preserve"> </w:t>
      </w:r>
    </w:p>
    <w:p w14:paraId="1356ADC4" w14:textId="4C52F5ED" w:rsidR="00C42209" w:rsidRDefault="003033C1" w:rsidP="009036A2">
      <w:r>
        <w:t>The Texas Constitution has so many words compared to the U.S constitution because of the many amendments that the constitution has undergone. Between 1876 and 2019, the Legislature of Texas has proposed 690 amendments</w:t>
      </w:r>
      <w:r w:rsidR="009036A2">
        <w:t xml:space="preserve"> (Musemeci, 2020)</w:t>
      </w:r>
      <w:r>
        <w:t>. The electorate approved 507 out of the 690 proposals while 180 of the proposals were overturned. Such a trend called for clarity and differentiation from the previous constitutions.</w:t>
      </w:r>
      <w:r w:rsidR="0027261B">
        <w:t xml:space="preserve"> Also, the constitution of Texas covers many areas that most states lave to their legislatures. They include taxes, local government, and private property rights. Texas elaborates such topics using the strongest terms.</w:t>
      </w:r>
      <w:r>
        <w:t xml:space="preserve"> This led to a wordy constitution of 86, 923 words.</w:t>
      </w:r>
    </w:p>
    <w:p w14:paraId="537E005A" w14:textId="0AD24217" w:rsidR="0027261B" w:rsidRDefault="003033C1" w:rsidP="009036A2">
      <w:r>
        <w:t xml:space="preserve">Texas </w:t>
      </w:r>
      <w:r w:rsidR="00853BDD">
        <w:t xml:space="preserve">needs a new constitution because the current one does not adequately address the challenges of its inhabitants. The lengthy constitution makes it difficult for people to read and interpret. It also has many complex and confusing clauses that require clarity. Also, the constitution cannot effectively govern the ever-growing urban state. It also has </w:t>
      </w:r>
      <w:r w:rsidR="00463880">
        <w:t>outdated</w:t>
      </w:r>
      <w:r w:rsidR="00853BDD">
        <w:t xml:space="preserve"> clauses that need to be changed. One of such clauses is prohibiting incarcerated individuals from voting</w:t>
      </w:r>
      <w:r w:rsidR="00FE69AB">
        <w:t xml:space="preserve"> (Musemeci</w:t>
      </w:r>
      <w:r w:rsidR="009036A2">
        <w:t>, 2020)</w:t>
      </w:r>
      <w:r w:rsidR="00853BDD">
        <w:t>. Another issue pertains to capital punishment</w:t>
      </w:r>
      <w:r w:rsidR="00463880">
        <w:t xml:space="preserve"> that needs immediate redress.  The aspect of part-time legislature needs to be eliminated for it creates confusion and obstacles by making the legislature meet in two years.</w:t>
      </w:r>
      <w:r w:rsidR="00FE69AB">
        <w:t xml:space="preserve"> </w:t>
      </w:r>
      <w:r w:rsidR="00463880">
        <w:t>The trend is insufficient in better governance and budgeting of an urban state.</w:t>
      </w:r>
    </w:p>
    <w:p w14:paraId="4E705FF4" w14:textId="77777777" w:rsidR="00B070A9" w:rsidRDefault="00B070A9" w:rsidP="00047B09">
      <w:pPr>
        <w:ind w:firstLine="0"/>
      </w:pPr>
    </w:p>
    <w:p w14:paraId="1ADF74D9" w14:textId="09925C3D" w:rsidR="00047B09" w:rsidRDefault="00047B09" w:rsidP="00047B09">
      <w:pPr>
        <w:ind w:firstLine="0"/>
        <w:jc w:val="center"/>
      </w:pPr>
    </w:p>
    <w:p w14:paraId="4EE93480" w14:textId="638FF002" w:rsidR="00047B09" w:rsidRDefault="00047B09" w:rsidP="00047B09">
      <w:pPr>
        <w:ind w:firstLine="0"/>
        <w:jc w:val="center"/>
      </w:pPr>
    </w:p>
    <w:p w14:paraId="23F770F1" w14:textId="66B49CD3" w:rsidR="00047B09" w:rsidRDefault="00047B09" w:rsidP="00047B09">
      <w:pPr>
        <w:ind w:firstLine="0"/>
        <w:jc w:val="center"/>
      </w:pPr>
    </w:p>
    <w:p w14:paraId="39F12B3C" w14:textId="7F418B3D" w:rsidR="00047B09" w:rsidRDefault="003033C1" w:rsidP="009036A2">
      <w:pPr>
        <w:ind w:firstLine="0"/>
        <w:jc w:val="center"/>
      </w:pPr>
      <w:r>
        <w:lastRenderedPageBreak/>
        <w:t>References</w:t>
      </w:r>
    </w:p>
    <w:p w14:paraId="4D5EA256" w14:textId="77777777" w:rsidR="009036A2" w:rsidRPr="009036A2" w:rsidRDefault="003033C1" w:rsidP="009036A2">
      <w:pPr>
        <w:ind w:left="720" w:hanging="720"/>
        <w:jc w:val="both"/>
        <w:rPr>
          <w:color w:val="222222"/>
          <w:shd w:val="clear" w:color="auto" w:fill="FFFFFF"/>
        </w:rPr>
      </w:pPr>
      <w:r w:rsidRPr="009036A2">
        <w:rPr>
          <w:color w:val="222222"/>
          <w:shd w:val="clear" w:color="auto" w:fill="FFFFFF"/>
        </w:rPr>
        <w:t>Morrow, J. (2020). There Is Only One Texas Constitution.</w:t>
      </w:r>
    </w:p>
    <w:p w14:paraId="42869043" w14:textId="77777777" w:rsidR="009036A2" w:rsidRPr="009036A2" w:rsidRDefault="003033C1" w:rsidP="009036A2">
      <w:pPr>
        <w:ind w:left="720" w:hanging="720"/>
        <w:jc w:val="both"/>
      </w:pPr>
      <w:r w:rsidRPr="009036A2">
        <w:rPr>
          <w:color w:val="222222"/>
          <w:shd w:val="clear" w:color="auto" w:fill="FFFFFF"/>
        </w:rPr>
        <w:t>Musumeci, M. (2020). Explaining Texas v. US: A Guide to the Case Challenging the ACA. </w:t>
      </w:r>
      <w:r w:rsidRPr="009036A2">
        <w:rPr>
          <w:i/>
          <w:iCs/>
          <w:color w:val="222222"/>
          <w:shd w:val="clear" w:color="auto" w:fill="FFFFFF"/>
        </w:rPr>
        <w:t>The Henry J. Kaiser Family Foundation</w:t>
      </w:r>
      <w:r w:rsidRPr="009036A2">
        <w:rPr>
          <w:color w:val="222222"/>
          <w:shd w:val="clear" w:color="auto" w:fill="FFFFFF"/>
        </w:rPr>
        <w:t>.</w:t>
      </w:r>
    </w:p>
    <w:p w14:paraId="3F593E12" w14:textId="77777777" w:rsidR="009036A2" w:rsidRPr="009036A2" w:rsidRDefault="003033C1" w:rsidP="009036A2">
      <w:pPr>
        <w:ind w:left="720" w:hanging="720"/>
        <w:jc w:val="both"/>
        <w:rPr>
          <w:color w:val="222222"/>
          <w:shd w:val="clear" w:color="auto" w:fill="FFFFFF"/>
        </w:rPr>
      </w:pPr>
      <w:r w:rsidRPr="009036A2">
        <w:rPr>
          <w:color w:val="222222"/>
          <w:shd w:val="clear" w:color="auto" w:fill="FFFFFF"/>
        </w:rPr>
        <w:t>Powe, L. A. (2018). America's Lone Star Constitution. In </w:t>
      </w:r>
      <w:r w:rsidRPr="009036A2">
        <w:rPr>
          <w:i/>
          <w:iCs/>
          <w:color w:val="222222"/>
          <w:shd w:val="clear" w:color="auto" w:fill="FFFFFF"/>
        </w:rPr>
        <w:t>America's Lone Star Constitution</w:t>
      </w:r>
      <w:r w:rsidRPr="009036A2">
        <w:rPr>
          <w:color w:val="222222"/>
          <w:shd w:val="clear" w:color="auto" w:fill="FFFFFF"/>
        </w:rPr>
        <w:t>. University of California Press.</w:t>
      </w:r>
    </w:p>
    <w:sectPr w:rsidR="009036A2" w:rsidRPr="009036A2" w:rsidSect="00047B09">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44A540" w14:textId="77777777" w:rsidR="0019556E" w:rsidRDefault="0019556E">
      <w:pPr>
        <w:spacing w:line="240" w:lineRule="auto"/>
      </w:pPr>
      <w:r>
        <w:separator/>
      </w:r>
    </w:p>
  </w:endnote>
  <w:endnote w:type="continuationSeparator" w:id="0">
    <w:p w14:paraId="5CE512D9" w14:textId="77777777" w:rsidR="0019556E" w:rsidRDefault="001955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3A1407" w14:textId="77777777" w:rsidR="0019556E" w:rsidRDefault="0019556E">
      <w:pPr>
        <w:spacing w:line="240" w:lineRule="auto"/>
      </w:pPr>
      <w:r>
        <w:separator/>
      </w:r>
    </w:p>
  </w:footnote>
  <w:footnote w:type="continuationSeparator" w:id="0">
    <w:p w14:paraId="6F8AD2BC" w14:textId="77777777" w:rsidR="0019556E" w:rsidRDefault="0019556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1705824"/>
      <w:docPartObj>
        <w:docPartGallery w:val="Page Numbers (Top of Page)"/>
        <w:docPartUnique/>
      </w:docPartObj>
    </w:sdtPr>
    <w:sdtEndPr>
      <w:rPr>
        <w:noProof/>
      </w:rPr>
    </w:sdtEndPr>
    <w:sdtContent>
      <w:p w14:paraId="26CDAB8E" w14:textId="7C8A83B4" w:rsidR="00047B09" w:rsidRDefault="003033C1" w:rsidP="00047B09">
        <w:pPr>
          <w:pStyle w:val="Header"/>
          <w:ind w:firstLine="0"/>
        </w:pPr>
        <w:r>
          <w:t xml:space="preserve">TEXAS CONSTITUTION </w:t>
        </w:r>
        <w:r>
          <w:tab/>
        </w:r>
        <w:r>
          <w:tab/>
        </w:r>
        <w:r>
          <w:fldChar w:fldCharType="begin"/>
        </w:r>
        <w:r>
          <w:instrText xml:space="preserve"> PAGE   \* MERGEFORMAT </w:instrText>
        </w:r>
        <w:r>
          <w:fldChar w:fldCharType="separate"/>
        </w:r>
        <w:r w:rsidR="003F0E0B">
          <w:rPr>
            <w:noProof/>
          </w:rPr>
          <w:t>4</w:t>
        </w:r>
        <w:r>
          <w:rPr>
            <w:noProof/>
          </w:rPr>
          <w:fldChar w:fldCharType="end"/>
        </w:r>
      </w:p>
    </w:sdtContent>
  </w:sdt>
  <w:p w14:paraId="212E56F9" w14:textId="77777777" w:rsidR="00047B09" w:rsidRDefault="00047B0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59C49" w14:textId="6A0D9100" w:rsidR="00047B09" w:rsidRDefault="003033C1" w:rsidP="00047B09">
    <w:pPr>
      <w:pStyle w:val="Header"/>
      <w:ind w:firstLine="0"/>
    </w:pPr>
    <w:r>
      <w:t xml:space="preserve">Running head: TEXAS CONSTITUTION </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B09"/>
    <w:rsid w:val="00047B09"/>
    <w:rsid w:val="00123270"/>
    <w:rsid w:val="0019556E"/>
    <w:rsid w:val="0027261B"/>
    <w:rsid w:val="003033C1"/>
    <w:rsid w:val="00331119"/>
    <w:rsid w:val="003556E1"/>
    <w:rsid w:val="003F0E0B"/>
    <w:rsid w:val="00463880"/>
    <w:rsid w:val="007E60B7"/>
    <w:rsid w:val="00832EFE"/>
    <w:rsid w:val="00853BDD"/>
    <w:rsid w:val="009036A2"/>
    <w:rsid w:val="00A10452"/>
    <w:rsid w:val="00B070A9"/>
    <w:rsid w:val="00B91A1C"/>
    <w:rsid w:val="00C42209"/>
    <w:rsid w:val="00C809FC"/>
    <w:rsid w:val="00EA6B15"/>
    <w:rsid w:val="00FE69AB"/>
    <w:rsid w:val="00FF0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1E01E"/>
  <w15:chartTrackingRefBased/>
  <w15:docId w15:val="{3106BE2C-A5A2-4375-83D1-DD2C3CA6F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7B09"/>
    <w:pPr>
      <w:tabs>
        <w:tab w:val="center" w:pos="4680"/>
        <w:tab w:val="right" w:pos="9360"/>
      </w:tabs>
      <w:spacing w:line="240" w:lineRule="auto"/>
    </w:pPr>
  </w:style>
  <w:style w:type="character" w:customStyle="1" w:styleId="HeaderChar">
    <w:name w:val="Header Char"/>
    <w:basedOn w:val="DefaultParagraphFont"/>
    <w:link w:val="Header"/>
    <w:uiPriority w:val="99"/>
    <w:rsid w:val="00047B09"/>
  </w:style>
  <w:style w:type="paragraph" w:styleId="Footer">
    <w:name w:val="footer"/>
    <w:basedOn w:val="Normal"/>
    <w:link w:val="FooterChar"/>
    <w:uiPriority w:val="99"/>
    <w:unhideWhenUsed/>
    <w:rsid w:val="00047B09"/>
    <w:pPr>
      <w:tabs>
        <w:tab w:val="center" w:pos="4680"/>
        <w:tab w:val="right" w:pos="9360"/>
      </w:tabs>
      <w:spacing w:line="240" w:lineRule="auto"/>
    </w:pPr>
  </w:style>
  <w:style w:type="character" w:customStyle="1" w:styleId="FooterChar">
    <w:name w:val="Footer Char"/>
    <w:basedOn w:val="DefaultParagraphFont"/>
    <w:link w:val="Footer"/>
    <w:uiPriority w:val="99"/>
    <w:rsid w:val="00047B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608</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2021-03-17T00:03:00Z</dcterms:created>
  <dcterms:modified xsi:type="dcterms:W3CDTF">2021-03-17T00:03:00Z</dcterms:modified>
</cp:coreProperties>
</file>